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71" w:rsidRDefault="00397D5D" w:rsidP="00397D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Forretningsorden</w:t>
      </w:r>
    </w:p>
    <w:p w:rsidR="00397D5D" w:rsidRDefault="00397D5D" w:rsidP="00397D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For</w:t>
      </w:r>
    </w:p>
    <w:p w:rsidR="00397D5D" w:rsidRDefault="00397D5D" w:rsidP="00397D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Bestyrelsen ved</w:t>
      </w:r>
    </w:p>
    <w:p w:rsidR="00397D5D" w:rsidRDefault="00397D5D" w:rsidP="00397D5D">
      <w:pPr>
        <w:spacing w:after="0"/>
        <w:rPr>
          <w:b/>
          <w:sz w:val="24"/>
          <w:szCs w:val="24"/>
        </w:rPr>
      </w:pPr>
    </w:p>
    <w:p w:rsidR="00397D5D" w:rsidRDefault="00397D5D" w:rsidP="00397D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Børnehaven </w:t>
      </w:r>
      <w:proofErr w:type="spellStart"/>
      <w:r>
        <w:rPr>
          <w:b/>
          <w:sz w:val="24"/>
          <w:szCs w:val="24"/>
        </w:rPr>
        <w:t>Nürnberggaarden</w:t>
      </w:r>
      <w:proofErr w:type="spellEnd"/>
    </w:p>
    <w:p w:rsidR="00397D5D" w:rsidRDefault="00397D5D" w:rsidP="00397D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b/>
          <w:sz w:val="24"/>
          <w:szCs w:val="24"/>
        </w:rPr>
        <w:t>Bremensgade</w:t>
      </w:r>
      <w:proofErr w:type="spellEnd"/>
      <w:r>
        <w:rPr>
          <w:b/>
          <w:sz w:val="24"/>
          <w:szCs w:val="24"/>
        </w:rPr>
        <w:t xml:space="preserve"> 42, 2300 København S</w:t>
      </w:r>
    </w:p>
    <w:p w:rsidR="00397D5D" w:rsidRDefault="00397D5D" w:rsidP="00397D5D">
      <w:pPr>
        <w:spacing w:after="0"/>
        <w:rPr>
          <w:b/>
          <w:sz w:val="24"/>
          <w:szCs w:val="24"/>
        </w:rPr>
      </w:pPr>
    </w:p>
    <w:p w:rsidR="00397D5D" w:rsidRDefault="00397D5D" w:rsidP="00397D5D">
      <w:pPr>
        <w:spacing w:after="0"/>
        <w:rPr>
          <w:b/>
          <w:sz w:val="24"/>
          <w:szCs w:val="24"/>
        </w:rPr>
      </w:pPr>
    </w:p>
    <w:p w:rsidR="00397D5D" w:rsidRDefault="00397D5D" w:rsidP="00397D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Bestyrelsen konstituerer sig med en formand, der jf. vedtægten skal være medlem</w:t>
      </w:r>
      <w:r>
        <w:rPr>
          <w:sz w:val="24"/>
          <w:szCs w:val="24"/>
        </w:rPr>
        <w:tab/>
        <w:t xml:space="preserve">af lokalforeningen ” Frie Børnehaven og Fritidshjem i Københavns kommune”, </w:t>
      </w:r>
    </w:p>
    <w:p w:rsidR="00397D5D" w:rsidRDefault="0044769B" w:rsidP="00397D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Næstformand og sek</w:t>
      </w:r>
      <w:r w:rsidR="00397D5D">
        <w:rPr>
          <w:sz w:val="24"/>
          <w:szCs w:val="24"/>
        </w:rPr>
        <w:t>retær.</w:t>
      </w:r>
    </w:p>
    <w:p w:rsidR="00397D5D" w:rsidRDefault="00397D5D" w:rsidP="00397D5D">
      <w:pPr>
        <w:spacing w:after="0"/>
        <w:rPr>
          <w:sz w:val="24"/>
          <w:szCs w:val="24"/>
        </w:rPr>
      </w:pPr>
    </w:p>
    <w:p w:rsidR="00397D5D" w:rsidRDefault="00397D5D" w:rsidP="00397D5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§2.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Bestyrelsen holder sædvanligvis 4 møder om året.</w:t>
      </w:r>
    </w:p>
    <w:p w:rsidR="00397D5D" w:rsidRDefault="00397D5D" w:rsidP="00397D5D">
      <w:pPr>
        <w:spacing w:after="0"/>
        <w:rPr>
          <w:sz w:val="24"/>
          <w:szCs w:val="24"/>
        </w:rPr>
      </w:pPr>
    </w:p>
    <w:p w:rsidR="00397D5D" w:rsidRDefault="00397D5D" w:rsidP="00397D5D">
      <w:pPr>
        <w:spacing w:after="0"/>
        <w:ind w:left="1304" w:hanging="1304"/>
        <w:rPr>
          <w:sz w:val="24"/>
          <w:szCs w:val="24"/>
        </w:rPr>
      </w:pPr>
      <w:r w:rsidRPr="00397D5D">
        <w:rPr>
          <w:b/>
          <w:sz w:val="24"/>
          <w:szCs w:val="24"/>
        </w:rPr>
        <w:t>§3</w:t>
      </w:r>
      <w:r w:rsidR="004835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 forældrevalgte bestyrelsesmedlemmer vælges på et forældremøde, hvor det i indbydelsen er oplyst at valg til bestyrelsen skal finde sted.</w:t>
      </w:r>
    </w:p>
    <w:p w:rsidR="00397D5D" w:rsidRDefault="00397D5D" w:rsidP="00397D5D">
      <w:pPr>
        <w:spacing w:after="0"/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Stemmeberettiget og valgbare er de forældre der er indehaver af forældremyndigheden, og hvis børn er indskrevet i børnehaven.</w:t>
      </w:r>
    </w:p>
    <w:p w:rsidR="00397D5D" w:rsidRDefault="00397D5D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Der kan afgives én stemme pr. barn, ved personligt fremmøde. Der kan ikke stemmes ved fuldmagt.</w:t>
      </w:r>
    </w:p>
    <w:p w:rsidR="004835F9" w:rsidRDefault="00397D5D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Hvis en tilstede</w:t>
      </w:r>
      <w:r w:rsidR="004835F9">
        <w:rPr>
          <w:sz w:val="24"/>
          <w:szCs w:val="24"/>
        </w:rPr>
        <w:t>værende stemmeberettiget forlanger det, skal der foretages skriftlig afstemning.</w:t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Den/ de der opnår højest stemmetal er valgt. Ved stemmelighed foretages lodtrækning.</w:t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På forældremødet vælges desuden to suppleanter for to år ad gangen. </w:t>
      </w:r>
      <w:proofErr w:type="gramStart"/>
      <w:r>
        <w:rPr>
          <w:sz w:val="24"/>
          <w:szCs w:val="24"/>
        </w:rPr>
        <w:t>Valgperioden  for</w:t>
      </w:r>
      <w:proofErr w:type="gramEnd"/>
      <w:r>
        <w:rPr>
          <w:sz w:val="24"/>
          <w:szCs w:val="24"/>
        </w:rPr>
        <w:t xml:space="preserve"> de suppleanter er forskudt med et år</w:t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  <w:r w:rsidRPr="00A62E1D">
        <w:rPr>
          <w:b/>
          <w:sz w:val="24"/>
          <w:szCs w:val="24"/>
        </w:rPr>
        <w:t>§4.</w:t>
      </w:r>
      <w:r>
        <w:rPr>
          <w:sz w:val="24"/>
          <w:szCs w:val="24"/>
        </w:rPr>
        <w:tab/>
        <w:t>Formanden tager initiativ til skriftlig indkaldelse af de forvejen aftale bestyrelsesmøder med normalt 14. dages varsel.</w:t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Indkaldelsen skal indeholde oplysninger om dagsorden samt mødested og tidspunkt. Dagsordenen skal udformes efter de retningslinjer, som bestyrelsen er blevet enige om.</w:t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Et flertal af bestyrelsens medlemmer kan forlange indkaldt til bestyrelsesmøde ved henvendelse til formanden. I tilfælde af formandens afgang, bortrejse, sygdom gennem længere tid eller lignende, træder næstformanden i funktion.</w:t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  <w:r w:rsidRPr="00A62E1D">
        <w:rPr>
          <w:b/>
          <w:sz w:val="24"/>
          <w:szCs w:val="24"/>
        </w:rPr>
        <w:t>§5.</w:t>
      </w:r>
      <w:r>
        <w:rPr>
          <w:sz w:val="24"/>
          <w:szCs w:val="24"/>
        </w:rPr>
        <w:tab/>
        <w:t>Det fastansatte personale har ret men ikke pligt til at deltage i bestyrelsens møder uden stemmeret med én repræsentant jf. vedtægtens § 4 0g §</w:t>
      </w:r>
      <w:r w:rsidR="00FF205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F205A">
        <w:rPr>
          <w:sz w:val="24"/>
          <w:szCs w:val="24"/>
        </w:rPr>
        <w:t>.</w:t>
      </w:r>
    </w:p>
    <w:p w:rsidR="00FF205A" w:rsidRDefault="00FF205A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Hvis bestyrelsen finder det hensigtsmæssigt, kan den indkalde andre personer til at overvære en sags behandling.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 w:rsidRPr="00A62E1D">
        <w:rPr>
          <w:b/>
          <w:sz w:val="24"/>
          <w:szCs w:val="24"/>
        </w:rPr>
        <w:lastRenderedPageBreak/>
        <w:t>§.6</w:t>
      </w:r>
      <w:r>
        <w:rPr>
          <w:sz w:val="24"/>
          <w:szCs w:val="24"/>
        </w:rPr>
        <w:tab/>
        <w:t>Bestyrelsen beslutninger træffes ved almindelig flertalsbeslutning, bortset fra de i vedtægten nævnte tilfælde, hvor enstemmighed kræves.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I tilfælde af stemmelighed er formanden stemme afgørende.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I sager, hvis afgørelse ikke tåler opsættelse til et bestyrelsesmøde, vil beslutning kunne tages af formanden, på bestyrelsens vegne, men således, at beslutningen forelægges til bestyrelsen godkendelse på førstkommende møde.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 w:rsidRPr="00A62E1D">
        <w:rPr>
          <w:b/>
          <w:sz w:val="24"/>
          <w:szCs w:val="24"/>
        </w:rPr>
        <w:t>§7.</w:t>
      </w:r>
      <w:r>
        <w:rPr>
          <w:sz w:val="24"/>
          <w:szCs w:val="24"/>
        </w:rPr>
        <w:tab/>
        <w:t>Formanden leder forhandlingerne og drager omsorg for, at bestyrelsens beslutninger gennemføreres jf.§ 5 i børnehavens vedtægt. Intet bestyrelsesmedlem kan alene udøve bestyrelsens beføjelser.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Bestyrelsens forhandlinger er omfattet af tavshedspligt med hensyn til de forhold, som bestyrelsesmedlemmerne i medfør af hvervet måtte blive bekendt med, og hvis hemmeligholdelse i sagens natur er påkrævet. Tavshedspligten ophører ikke, når man udtræder af bestyrelsen.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Bestyrelsen kan i særlige situationer beslutte tavshedspligt i enkeltsager. Børnehavens personale er ligeledes omfattet af reglerne om tavshedspligt.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  <w:r w:rsidRPr="00A62E1D">
        <w:rPr>
          <w:b/>
          <w:sz w:val="24"/>
          <w:szCs w:val="24"/>
        </w:rPr>
        <w:t>§8.</w:t>
      </w:r>
      <w:r w:rsidR="00A62E1D">
        <w:rPr>
          <w:sz w:val="24"/>
          <w:szCs w:val="24"/>
        </w:rPr>
        <w:tab/>
        <w:t xml:space="preserve">Over bestyrelsens forhandlinger føres protokol, der indeholder hovedpunkterne i de forelagte sager og de trufne beslutninger. Protokollen, der skal udvise såvel for </w:t>
      </w:r>
      <w:proofErr w:type="gramStart"/>
      <w:r w:rsidR="00A62E1D">
        <w:rPr>
          <w:sz w:val="24"/>
          <w:szCs w:val="24"/>
        </w:rPr>
        <w:t>–som</w:t>
      </w:r>
      <w:proofErr w:type="gramEnd"/>
      <w:r w:rsidR="00A62E1D">
        <w:rPr>
          <w:sz w:val="24"/>
          <w:szCs w:val="24"/>
        </w:rPr>
        <w:t xml:space="preserve"> efternavne, skal godkendes og underskrives af bestyrelsen. Protokollen godkendes på førstkommende ordinære bestyrelsesmøde, hvorefter </w:t>
      </w:r>
      <w:proofErr w:type="gramStart"/>
      <w:r w:rsidR="00A62E1D">
        <w:rPr>
          <w:sz w:val="24"/>
          <w:szCs w:val="24"/>
        </w:rPr>
        <w:t>hver</w:t>
      </w:r>
      <w:proofErr w:type="gramEnd"/>
      <w:r w:rsidR="00A62E1D">
        <w:rPr>
          <w:sz w:val="24"/>
          <w:szCs w:val="24"/>
        </w:rPr>
        <w:t xml:space="preserve"> bestyrelsesmedlem og suppleanter modtager et eksemplar af den godkendte protokol.</w:t>
      </w:r>
    </w:p>
    <w:p w:rsidR="00A62E1D" w:rsidRDefault="00A62E1D" w:rsidP="00397D5D">
      <w:pPr>
        <w:spacing w:after="0"/>
        <w:ind w:left="1304" w:hanging="1304"/>
        <w:rPr>
          <w:sz w:val="24"/>
          <w:szCs w:val="24"/>
        </w:rPr>
      </w:pPr>
    </w:p>
    <w:p w:rsidR="00A62E1D" w:rsidRDefault="00A62E1D" w:rsidP="00397D5D">
      <w:pPr>
        <w:spacing w:after="0"/>
        <w:ind w:left="1304" w:hanging="1304"/>
        <w:rPr>
          <w:sz w:val="24"/>
          <w:szCs w:val="24"/>
        </w:rPr>
      </w:pPr>
      <w:r w:rsidRPr="00A62E1D">
        <w:rPr>
          <w:b/>
          <w:sz w:val="24"/>
          <w:szCs w:val="24"/>
        </w:rPr>
        <w:t>§9</w:t>
      </w:r>
      <w:r>
        <w:rPr>
          <w:sz w:val="24"/>
          <w:szCs w:val="24"/>
        </w:rPr>
        <w:tab/>
        <w:t>Denne forretningsorden er vedtaget på bestyrelsesmøde, d. 2. december 1993 og træder i kraft 1. januar 1994.</w:t>
      </w:r>
    </w:p>
    <w:p w:rsidR="00EB66BB" w:rsidRDefault="00EB66BB" w:rsidP="00397D5D">
      <w:pPr>
        <w:spacing w:after="0"/>
        <w:ind w:left="1304" w:hanging="1304"/>
        <w:rPr>
          <w:sz w:val="24"/>
          <w:szCs w:val="24"/>
        </w:rPr>
      </w:pPr>
    </w:p>
    <w:p w:rsidR="004835F9" w:rsidRDefault="00FF205A" w:rsidP="00397D5D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</w:p>
    <w:p w:rsidR="004835F9" w:rsidRDefault="004835F9" w:rsidP="00397D5D">
      <w:pPr>
        <w:spacing w:after="0"/>
        <w:ind w:left="1304" w:hanging="1304"/>
        <w:rPr>
          <w:sz w:val="24"/>
          <w:szCs w:val="24"/>
        </w:rPr>
      </w:pPr>
    </w:p>
    <w:p w:rsidR="00397D5D" w:rsidRPr="00397D5D" w:rsidRDefault="00397D5D" w:rsidP="00397D5D">
      <w:pPr>
        <w:spacing w:after="0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97D5D">
        <w:rPr>
          <w:b/>
          <w:sz w:val="24"/>
          <w:szCs w:val="24"/>
        </w:rPr>
        <w:tab/>
      </w:r>
    </w:p>
    <w:sectPr w:rsidR="00397D5D" w:rsidRPr="00397D5D" w:rsidSect="007959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7D5D"/>
    <w:rsid w:val="00397D5D"/>
    <w:rsid w:val="0044769B"/>
    <w:rsid w:val="004835F9"/>
    <w:rsid w:val="005C5343"/>
    <w:rsid w:val="00795971"/>
    <w:rsid w:val="00A62E1D"/>
    <w:rsid w:val="00EB66BB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Freytag</dc:creator>
  <cp:keywords/>
  <dc:description/>
  <cp:lastModifiedBy>Jeanne Freytag</cp:lastModifiedBy>
  <cp:revision>3</cp:revision>
  <cp:lastPrinted>2012-06-12T09:13:00Z</cp:lastPrinted>
  <dcterms:created xsi:type="dcterms:W3CDTF">2012-05-11T08:59:00Z</dcterms:created>
  <dcterms:modified xsi:type="dcterms:W3CDTF">2012-06-12T09:15:00Z</dcterms:modified>
</cp:coreProperties>
</file>